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pPr w:leftFromText="141" w:rightFromText="141" w:tblpY="585"/>
        <w:tblW w:w="0" w:type="auto"/>
        <w:tblLook w:val="04A0" w:firstRow="1" w:lastRow="0" w:firstColumn="1" w:lastColumn="0" w:noHBand="0" w:noVBand="1"/>
      </w:tblPr>
      <w:tblGrid>
        <w:gridCol w:w="3284"/>
        <w:gridCol w:w="6569"/>
      </w:tblGrid>
      <w:tr w:rsidR="0041346A" w:rsidTr="0041346A">
        <w:trPr>
          <w:trHeight w:val="732"/>
        </w:trPr>
        <w:tc>
          <w:tcPr>
            <w:tcW w:w="3284" w:type="dxa"/>
            <w:vMerge w:val="restart"/>
          </w:tcPr>
          <w:p w:rsidR="0041346A" w:rsidRDefault="0041346A" w:rsidP="0041346A">
            <w:pPr>
              <w:pStyle w:val="Listeafsnit"/>
              <w:ind w:left="0"/>
            </w:pPr>
          </w:p>
          <w:p w:rsidR="0041346A" w:rsidRDefault="0041346A" w:rsidP="0041346A">
            <w:pPr>
              <w:pStyle w:val="Listeafsnit"/>
              <w:ind w:left="0"/>
            </w:pPr>
          </w:p>
          <w:p w:rsidR="0041346A" w:rsidRPr="0041346A" w:rsidRDefault="0041346A" w:rsidP="0041346A">
            <w:pPr>
              <w:pStyle w:val="Listeafsnit"/>
              <w:ind w:left="0"/>
              <w:rPr>
                <w:b/>
                <w:color w:val="31849B" w:themeColor="accent5" w:themeShade="BF"/>
                <w:sz w:val="40"/>
                <w:szCs w:val="40"/>
              </w:rPr>
            </w:pPr>
            <w:r w:rsidRPr="0041346A">
              <w:rPr>
                <w:b/>
                <w:color w:val="31849B" w:themeColor="accent5" w:themeShade="BF"/>
                <w:sz w:val="40"/>
                <w:szCs w:val="40"/>
              </w:rPr>
              <w:t>KEU</w:t>
            </w:r>
          </w:p>
          <w:p w:rsidR="0041346A" w:rsidRPr="0041346A" w:rsidRDefault="0041346A" w:rsidP="0041346A">
            <w:pPr>
              <w:pStyle w:val="Listeafsnit"/>
              <w:ind w:left="0"/>
              <w:rPr>
                <w:b/>
                <w:color w:val="31849B" w:themeColor="accent5" w:themeShade="BF"/>
                <w:szCs w:val="20"/>
              </w:rPr>
            </w:pPr>
          </w:p>
          <w:p w:rsidR="0041346A" w:rsidRPr="0041346A" w:rsidRDefault="0041346A" w:rsidP="0041346A">
            <w:pPr>
              <w:pStyle w:val="Listeafsnit"/>
              <w:ind w:left="0"/>
              <w:rPr>
                <w:sz w:val="40"/>
                <w:szCs w:val="40"/>
              </w:rPr>
            </w:pPr>
            <w:r w:rsidRPr="0041346A">
              <w:rPr>
                <w:b/>
                <w:color w:val="31849B" w:themeColor="accent5" w:themeShade="BF"/>
                <w:sz w:val="40"/>
                <w:szCs w:val="40"/>
              </w:rPr>
              <w:t>Ansøgning</w:t>
            </w:r>
          </w:p>
          <w:p w:rsidR="0041346A" w:rsidRDefault="0041346A" w:rsidP="0041346A">
            <w:pPr>
              <w:pStyle w:val="Listeafsnit"/>
              <w:ind w:left="0"/>
            </w:pPr>
          </w:p>
        </w:tc>
        <w:tc>
          <w:tcPr>
            <w:tcW w:w="6569" w:type="dxa"/>
          </w:tcPr>
          <w:p w:rsidR="0041346A" w:rsidRPr="0041346A" w:rsidRDefault="0041346A" w:rsidP="0041346A">
            <w:pPr>
              <w:pStyle w:val="Listeafsnit"/>
              <w:ind w:left="0"/>
              <w:rPr>
                <w:i/>
              </w:rPr>
            </w:pPr>
          </w:p>
          <w:p w:rsidR="0041346A" w:rsidRPr="0041346A" w:rsidRDefault="0041346A" w:rsidP="0041346A">
            <w:pPr>
              <w:pStyle w:val="Listeafsnit"/>
              <w:ind w:left="0"/>
              <w:rPr>
                <w:i/>
              </w:rPr>
            </w:pPr>
            <w:r w:rsidRPr="0041346A">
              <w:rPr>
                <w:b/>
              </w:rPr>
              <w:t>Titel:</w:t>
            </w:r>
            <w:r w:rsidRPr="0041346A">
              <w:rPr>
                <w:i/>
              </w:rPr>
              <w:t xml:space="preserve"> Skriv navn på projekt</w:t>
            </w:r>
          </w:p>
        </w:tc>
      </w:tr>
      <w:tr w:rsidR="0041346A" w:rsidTr="0041346A">
        <w:trPr>
          <w:trHeight w:val="439"/>
        </w:trPr>
        <w:tc>
          <w:tcPr>
            <w:tcW w:w="3284" w:type="dxa"/>
            <w:vMerge/>
          </w:tcPr>
          <w:p w:rsidR="0041346A" w:rsidRDefault="0041346A" w:rsidP="0041346A">
            <w:pPr>
              <w:pStyle w:val="Listeafsnit"/>
              <w:ind w:left="0"/>
            </w:pPr>
          </w:p>
        </w:tc>
        <w:tc>
          <w:tcPr>
            <w:tcW w:w="6569" w:type="dxa"/>
          </w:tcPr>
          <w:p w:rsidR="0041346A" w:rsidRDefault="0041346A" w:rsidP="0041346A">
            <w:pPr>
              <w:pStyle w:val="Listeafsnit"/>
              <w:ind w:left="0"/>
            </w:pPr>
          </w:p>
          <w:p w:rsidR="0041346A" w:rsidRDefault="0041346A" w:rsidP="0041346A">
            <w:pPr>
              <w:pStyle w:val="Listeafsnit"/>
              <w:ind w:left="0"/>
              <w:rPr>
                <w:b/>
              </w:rPr>
            </w:pPr>
            <w:r w:rsidRPr="0041346A">
              <w:rPr>
                <w:b/>
              </w:rPr>
              <w:t>Ansøger:</w:t>
            </w:r>
          </w:p>
          <w:p w:rsidR="005C1B51" w:rsidRPr="0041346A" w:rsidRDefault="0041346A" w:rsidP="0041346A">
            <w:pPr>
              <w:pStyle w:val="Listeafsnit"/>
              <w:ind w:left="0"/>
              <w:rPr>
                <w:i/>
              </w:rPr>
            </w:pPr>
            <w:r w:rsidRPr="0041346A">
              <w:rPr>
                <w:i/>
              </w:rPr>
              <w:t>Navn</w:t>
            </w:r>
          </w:p>
          <w:p w:rsidR="0041346A" w:rsidRPr="0041346A" w:rsidRDefault="0041346A" w:rsidP="0041346A">
            <w:pPr>
              <w:pStyle w:val="Listeafsnit"/>
              <w:ind w:left="0"/>
              <w:rPr>
                <w:i/>
              </w:rPr>
            </w:pPr>
            <w:r w:rsidRPr="0041346A">
              <w:rPr>
                <w:i/>
              </w:rPr>
              <w:t>Email</w:t>
            </w:r>
          </w:p>
          <w:p w:rsidR="0041346A" w:rsidRDefault="0041346A" w:rsidP="0041346A">
            <w:pPr>
              <w:pStyle w:val="Listeafsnit"/>
              <w:ind w:left="0"/>
              <w:rPr>
                <w:i/>
              </w:rPr>
            </w:pPr>
            <w:r w:rsidRPr="0041346A">
              <w:rPr>
                <w:i/>
              </w:rPr>
              <w:t>Tlf.</w:t>
            </w:r>
          </w:p>
          <w:p w:rsidR="005C1B51" w:rsidRDefault="005C1B51" w:rsidP="0041346A">
            <w:pPr>
              <w:pStyle w:val="Listeafsnit"/>
              <w:ind w:left="0"/>
              <w:rPr>
                <w:i/>
              </w:rPr>
            </w:pPr>
            <w:r>
              <w:rPr>
                <w:i/>
              </w:rPr>
              <w:t>Organisation</w:t>
            </w:r>
          </w:p>
          <w:p w:rsidR="005C1B51" w:rsidRDefault="005C1B51" w:rsidP="0041346A">
            <w:pPr>
              <w:pStyle w:val="Listeafsnit"/>
              <w:ind w:left="0"/>
              <w:rPr>
                <w:i/>
              </w:rPr>
            </w:pPr>
            <w:r>
              <w:rPr>
                <w:i/>
              </w:rPr>
              <w:t>Uddannelse</w:t>
            </w:r>
          </w:p>
          <w:p w:rsidR="005C1B51" w:rsidRDefault="005C1B51" w:rsidP="0041346A">
            <w:pPr>
              <w:pStyle w:val="Listeafsnit"/>
              <w:ind w:left="0"/>
            </w:pPr>
            <w:r>
              <w:rPr>
                <w:i/>
              </w:rPr>
              <w:t>Titel</w:t>
            </w:r>
          </w:p>
          <w:p w:rsidR="0041346A" w:rsidRPr="0041346A" w:rsidRDefault="0041346A" w:rsidP="0041346A">
            <w:pPr>
              <w:pStyle w:val="Listeafsnit"/>
              <w:ind w:left="0"/>
            </w:pPr>
          </w:p>
        </w:tc>
      </w:tr>
      <w:tr w:rsidR="0041346A" w:rsidTr="0041346A">
        <w:trPr>
          <w:trHeight w:val="439"/>
        </w:trPr>
        <w:tc>
          <w:tcPr>
            <w:tcW w:w="3284" w:type="dxa"/>
            <w:vMerge/>
          </w:tcPr>
          <w:p w:rsidR="0041346A" w:rsidRDefault="0041346A" w:rsidP="0041346A">
            <w:pPr>
              <w:pStyle w:val="Listeafsnit"/>
              <w:ind w:left="0"/>
            </w:pPr>
          </w:p>
        </w:tc>
        <w:tc>
          <w:tcPr>
            <w:tcW w:w="6569" w:type="dxa"/>
          </w:tcPr>
          <w:p w:rsidR="0041346A" w:rsidRDefault="0041346A" w:rsidP="0041346A">
            <w:pPr>
              <w:pStyle w:val="Listeafsnit"/>
              <w:ind w:left="0"/>
              <w:rPr>
                <w:b/>
              </w:rPr>
            </w:pPr>
            <w:r w:rsidRPr="0041346A">
              <w:rPr>
                <w:b/>
              </w:rPr>
              <w:t>Øvrige deltagere</w:t>
            </w:r>
          </w:p>
          <w:p w:rsidR="0041346A" w:rsidRDefault="0041346A" w:rsidP="0041346A">
            <w:pPr>
              <w:pStyle w:val="Listeafsnit"/>
              <w:ind w:left="0"/>
              <w:rPr>
                <w:i/>
              </w:rPr>
            </w:pPr>
            <w:r w:rsidRPr="0041346A">
              <w:rPr>
                <w:i/>
              </w:rPr>
              <w:t>Samarbejdspartnere</w:t>
            </w:r>
          </w:p>
          <w:p w:rsidR="0041346A" w:rsidRPr="0041346A" w:rsidRDefault="0041346A" w:rsidP="0041346A">
            <w:pPr>
              <w:pStyle w:val="Listeafsnit"/>
              <w:ind w:left="0"/>
              <w:rPr>
                <w:i/>
              </w:rPr>
            </w:pPr>
          </w:p>
        </w:tc>
      </w:tr>
    </w:tbl>
    <w:p w:rsidR="0041346A" w:rsidRDefault="0041346A" w:rsidP="00014E2A">
      <w:pPr>
        <w:pStyle w:val="Listeafsnit"/>
        <w:spacing w:after="0"/>
        <w:ind w:left="0"/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4611370</wp:posOffset>
            </wp:positionH>
            <wp:positionV relativeFrom="paragraph">
              <wp:posOffset>-767715</wp:posOffset>
            </wp:positionV>
            <wp:extent cx="1724025" cy="952500"/>
            <wp:effectExtent l="0" t="0" r="9525" b="0"/>
            <wp:wrapTopAndBottom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46A" w:rsidRDefault="0041346A" w:rsidP="00014E2A">
      <w:pPr>
        <w:pStyle w:val="Listeafsnit"/>
        <w:spacing w:after="0"/>
        <w:ind w:left="0"/>
      </w:pPr>
    </w:p>
    <w:p w:rsidR="0041346A" w:rsidRDefault="0041346A" w:rsidP="00014E2A">
      <w:pPr>
        <w:pStyle w:val="Listeafsnit"/>
        <w:spacing w:after="0"/>
        <w:ind w:left="0"/>
      </w:pPr>
      <w:r>
        <w:t>Alle ansøgninger bliver fagligt vurderet af Det Regionale Kvalitetsteam som på den baggrund laver en indstilling til Kvalitets- og Efteruddannelsesudvalget.</w:t>
      </w:r>
    </w:p>
    <w:p w:rsidR="0041346A" w:rsidRDefault="0041346A" w:rsidP="00014E2A">
      <w:pPr>
        <w:pStyle w:val="Listeafsnit"/>
        <w:spacing w:after="0"/>
        <w:ind w:left="0"/>
      </w:pPr>
    </w:p>
    <w:p w:rsidR="0041346A" w:rsidRDefault="0041346A" w:rsidP="00014E2A">
      <w:pPr>
        <w:pStyle w:val="Listeafsnit"/>
        <w:spacing w:after="0"/>
        <w:ind w:left="0"/>
      </w:pPr>
      <w:r>
        <w:t>Projekter vurderes bl.a. ud fra om:</w:t>
      </w:r>
    </w:p>
    <w:p w:rsidR="0041346A" w:rsidRDefault="0041346A" w:rsidP="00014E2A">
      <w:pPr>
        <w:pStyle w:val="Listeafsnit"/>
        <w:spacing w:after="0"/>
        <w:ind w:left="0"/>
      </w:pPr>
    </w:p>
    <w:p w:rsidR="0041346A" w:rsidRDefault="0041346A" w:rsidP="0041346A">
      <w:pPr>
        <w:pStyle w:val="Listeafsnit"/>
        <w:numPr>
          <w:ilvl w:val="0"/>
          <w:numId w:val="1"/>
        </w:numPr>
        <w:spacing w:after="0"/>
      </w:pPr>
      <w:r>
        <w:t>projektet bidrager til at udvikle almen praksis og har som et sigt</w:t>
      </w:r>
      <w:bookmarkStart w:id="0" w:name="_GoBack"/>
      <w:bookmarkEnd w:id="0"/>
      <w:r>
        <w:t>e, at det kan udbredes til alle regionens praktiserende læger</w:t>
      </w:r>
    </w:p>
    <w:p w:rsidR="0041346A" w:rsidRDefault="0041346A" w:rsidP="0041346A">
      <w:pPr>
        <w:pStyle w:val="Listeafsnit"/>
        <w:numPr>
          <w:ilvl w:val="0"/>
          <w:numId w:val="1"/>
        </w:numPr>
        <w:spacing w:after="0"/>
      </w:pPr>
      <w:r>
        <w:t>projektet bidrager med viden om og udvikling af arbejdsgange i almen praksis, som tilgodeser mulighed for tværsektoriel kommunikation, forskellige konsu</w:t>
      </w:r>
      <w:r w:rsidR="00827341">
        <w:t xml:space="preserve">ltationsformer, tilgængelighed og </w:t>
      </w:r>
      <w:r>
        <w:t>patients</w:t>
      </w:r>
      <w:r w:rsidR="00BA6C32">
        <w:t>i</w:t>
      </w:r>
      <w:r>
        <w:t>kkerhedsikkerhed set fra et patient- og praksisperspektiv</w:t>
      </w:r>
    </w:p>
    <w:p w:rsidR="0041346A" w:rsidRDefault="0041346A" w:rsidP="0041346A">
      <w:pPr>
        <w:spacing w:after="0"/>
      </w:pPr>
    </w:p>
    <w:p w:rsidR="0041346A" w:rsidRDefault="0041346A" w:rsidP="0041346A">
      <w:pPr>
        <w:spacing w:after="0"/>
      </w:pPr>
      <w:r>
        <w:t>Der ydes fortrinsvist støtte til projekter som ligger indenfor de emner, som er fastlagt i KEU strategien.</w:t>
      </w:r>
      <w:r w:rsidR="00B90CEB">
        <w:t xml:space="preserve"> </w:t>
      </w:r>
      <w:hyperlink r:id="rId7" w:history="1">
        <w:r w:rsidR="00B90CEB" w:rsidRPr="00B90CEB">
          <w:rPr>
            <w:rStyle w:val="Hyperlink"/>
          </w:rPr>
          <w:t>Du kan finde strategien på regionens hjemmeside via dette link</w:t>
        </w:r>
      </w:hyperlink>
    </w:p>
    <w:p w:rsidR="0041346A" w:rsidRDefault="0041346A" w:rsidP="0041346A">
      <w:pPr>
        <w:spacing w:after="0"/>
      </w:pPr>
    </w:p>
    <w:p w:rsidR="0041346A" w:rsidRDefault="005C28C9" w:rsidP="0041346A">
      <w:pPr>
        <w:spacing w:after="0"/>
        <w:rPr>
          <w:b/>
        </w:rPr>
      </w:pPr>
      <w:r>
        <w:rPr>
          <w:b/>
        </w:rPr>
        <w:t>P</w:t>
      </w:r>
      <w:r w:rsidR="00794226">
        <w:rPr>
          <w:b/>
        </w:rPr>
        <w:t>rojektbeskrivelse</w:t>
      </w:r>
      <w:r w:rsidR="006A56C9">
        <w:rPr>
          <w:b/>
        </w:rPr>
        <w:t>n</w:t>
      </w:r>
      <w:r w:rsidR="00794226">
        <w:rPr>
          <w:b/>
        </w:rPr>
        <w:t xml:space="preserve"> </w:t>
      </w:r>
      <w:r>
        <w:rPr>
          <w:b/>
        </w:rPr>
        <w:t>må max.</w:t>
      </w:r>
      <w:r w:rsidR="00794226">
        <w:rPr>
          <w:b/>
        </w:rPr>
        <w:t xml:space="preserve"> </w:t>
      </w:r>
      <w:r w:rsidR="0041346A" w:rsidRPr="0041346A">
        <w:rPr>
          <w:b/>
        </w:rPr>
        <w:t>fylde 5 sider og skal være på dansk.</w:t>
      </w:r>
    </w:p>
    <w:p w:rsidR="00BA6C32" w:rsidRDefault="00BA6C32" w:rsidP="0041346A">
      <w:pPr>
        <w:spacing w:after="0"/>
        <w:rPr>
          <w:b/>
        </w:rPr>
      </w:pPr>
    </w:p>
    <w:p w:rsidR="00BA6C32" w:rsidRDefault="00BA6C32" w:rsidP="0041346A">
      <w:pPr>
        <w:spacing w:after="0"/>
        <w:rPr>
          <w:b/>
        </w:rPr>
      </w:pPr>
      <w:r>
        <w:rPr>
          <w:b/>
        </w:rPr>
        <w:t>Som hovedregel bevilges der max. op til 500.000 kr.</w:t>
      </w:r>
    </w:p>
    <w:p w:rsidR="00BA6C32" w:rsidRDefault="00BA6C32" w:rsidP="0041346A">
      <w:pPr>
        <w:spacing w:after="0"/>
        <w:rPr>
          <w:b/>
        </w:rPr>
      </w:pPr>
    </w:p>
    <w:p w:rsidR="00BA6C32" w:rsidRDefault="00BA6C32" w:rsidP="000B73F7">
      <w:pPr>
        <w:pStyle w:val="Markeringsbobletekst"/>
        <w:rPr>
          <w:rFonts w:asciiTheme="minorHAnsi" w:hAnsiTheme="minorHAnsi" w:cstheme="minorBidi"/>
          <w:szCs w:val="22"/>
        </w:rPr>
      </w:pPr>
      <w:r w:rsidRPr="000B73F7">
        <w:rPr>
          <w:rFonts w:asciiTheme="minorHAnsi" w:hAnsiTheme="minorHAnsi" w:cstheme="minorBidi"/>
          <w:szCs w:val="22"/>
        </w:rPr>
        <w:t>Udfyld KEU ansøgningen</w:t>
      </w:r>
      <w:r w:rsidR="000B73F7">
        <w:rPr>
          <w:rFonts w:asciiTheme="minorHAnsi" w:hAnsiTheme="minorHAnsi" w:cstheme="minorBidi"/>
          <w:szCs w:val="22"/>
        </w:rPr>
        <w:t xml:space="preserve"> med </w:t>
      </w:r>
      <w:r w:rsidR="000947A9">
        <w:rPr>
          <w:rFonts w:asciiTheme="minorHAnsi" w:hAnsiTheme="minorHAnsi" w:cstheme="minorBidi"/>
          <w:szCs w:val="22"/>
        </w:rPr>
        <w:t>minimum</w:t>
      </w:r>
      <w:r w:rsidR="000B73F7">
        <w:rPr>
          <w:rFonts w:asciiTheme="minorHAnsi" w:hAnsiTheme="minorHAnsi" w:cstheme="minorBidi"/>
          <w:szCs w:val="22"/>
        </w:rPr>
        <w:t xml:space="preserve"> </w:t>
      </w:r>
      <w:r w:rsidR="000947A9">
        <w:rPr>
          <w:rFonts w:asciiTheme="minorHAnsi" w:hAnsiTheme="minorHAnsi" w:cstheme="minorBidi"/>
          <w:szCs w:val="22"/>
        </w:rPr>
        <w:t xml:space="preserve">følgende </w:t>
      </w:r>
      <w:r w:rsidR="000B73F7">
        <w:rPr>
          <w:rFonts w:asciiTheme="minorHAnsi" w:hAnsiTheme="minorHAnsi" w:cstheme="minorBidi"/>
          <w:szCs w:val="22"/>
        </w:rPr>
        <w:t>informationer</w:t>
      </w:r>
      <w:r w:rsidR="000947A9">
        <w:rPr>
          <w:rFonts w:asciiTheme="minorHAnsi" w:hAnsiTheme="minorHAnsi" w:cstheme="minorBidi"/>
          <w:szCs w:val="22"/>
        </w:rPr>
        <w:t>:</w:t>
      </w:r>
    </w:p>
    <w:p w:rsidR="000B73F7" w:rsidRDefault="000B73F7" w:rsidP="000B73F7">
      <w:pPr>
        <w:pStyle w:val="Markeringsbobletekst"/>
        <w:numPr>
          <w:ilvl w:val="0"/>
          <w:numId w:val="2"/>
        </w:numPr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>Baggrund</w:t>
      </w:r>
    </w:p>
    <w:p w:rsidR="000B73F7" w:rsidRDefault="000B73F7" w:rsidP="000B73F7">
      <w:pPr>
        <w:pStyle w:val="Markeringsbobletekst"/>
        <w:numPr>
          <w:ilvl w:val="0"/>
          <w:numId w:val="2"/>
        </w:numPr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>Mål og forventet resultat</w:t>
      </w:r>
    </w:p>
    <w:p w:rsidR="000B73F7" w:rsidRDefault="000B73F7" w:rsidP="000B73F7">
      <w:pPr>
        <w:pStyle w:val="Markeringsbobletekst"/>
        <w:numPr>
          <w:ilvl w:val="0"/>
          <w:numId w:val="2"/>
        </w:numPr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>Målgruppe</w:t>
      </w:r>
    </w:p>
    <w:p w:rsidR="000B73F7" w:rsidRDefault="000B73F7" w:rsidP="000B73F7">
      <w:pPr>
        <w:pStyle w:val="Markeringsbobletekst"/>
        <w:numPr>
          <w:ilvl w:val="0"/>
          <w:numId w:val="2"/>
        </w:numPr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>Væsentlige interessenter</w:t>
      </w:r>
    </w:p>
    <w:p w:rsidR="000B73F7" w:rsidRDefault="000B73F7" w:rsidP="000B73F7">
      <w:pPr>
        <w:pStyle w:val="Markeringsbobletekst"/>
        <w:numPr>
          <w:ilvl w:val="0"/>
          <w:numId w:val="2"/>
        </w:numPr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>Tidsmæssig ramme</w:t>
      </w:r>
    </w:p>
    <w:p w:rsidR="000B73F7" w:rsidRPr="000B73F7" w:rsidRDefault="000B73F7" w:rsidP="000B73F7">
      <w:pPr>
        <w:pStyle w:val="Markeringsbobletekst"/>
        <w:numPr>
          <w:ilvl w:val="0"/>
          <w:numId w:val="2"/>
        </w:numPr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>Økonomi</w:t>
      </w:r>
    </w:p>
    <w:p w:rsidR="0041346A" w:rsidRDefault="0041346A" w:rsidP="00014E2A">
      <w:pPr>
        <w:pStyle w:val="Listeafsnit"/>
        <w:spacing w:after="0"/>
        <w:ind w:left="0"/>
      </w:pPr>
    </w:p>
    <w:p w:rsidR="00794226" w:rsidRDefault="00794226" w:rsidP="00014E2A">
      <w:pPr>
        <w:pStyle w:val="Listeafsnit"/>
        <w:spacing w:after="0"/>
        <w:ind w:left="0"/>
      </w:pPr>
    </w:p>
    <w:tbl>
      <w:tblPr>
        <w:tblStyle w:val="Tabel-Git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8"/>
      </w:tblGrid>
      <w:tr w:rsidR="00794226" w:rsidTr="00794226">
        <w:tc>
          <w:tcPr>
            <w:tcW w:w="9778" w:type="dxa"/>
            <w:shd w:val="clear" w:color="auto" w:fill="F2F2F2" w:themeFill="background1" w:themeFillShade="F2"/>
          </w:tcPr>
          <w:p w:rsidR="00794226" w:rsidRPr="00794226" w:rsidRDefault="00794226" w:rsidP="00014E2A">
            <w:pPr>
              <w:pStyle w:val="Listeafsnit"/>
              <w:ind w:left="0"/>
              <w:rPr>
                <w:b/>
                <w:sz w:val="36"/>
                <w:szCs w:val="36"/>
              </w:rPr>
            </w:pPr>
            <w:r w:rsidRPr="00794226">
              <w:rPr>
                <w:b/>
                <w:color w:val="31849B" w:themeColor="accent5" w:themeShade="BF"/>
                <w:sz w:val="36"/>
                <w:szCs w:val="36"/>
              </w:rPr>
              <w:t>Beskrivelse af projektet</w:t>
            </w:r>
          </w:p>
        </w:tc>
      </w:tr>
    </w:tbl>
    <w:p w:rsidR="008E34A2" w:rsidRDefault="008E34A2" w:rsidP="00014E2A">
      <w:pPr>
        <w:pStyle w:val="Listeafsnit"/>
        <w:spacing w:after="0"/>
        <w:ind w:left="0"/>
      </w:pPr>
    </w:p>
    <w:p w:rsidR="000B73F7" w:rsidRDefault="000B73F7" w:rsidP="00014E2A">
      <w:pPr>
        <w:pStyle w:val="Listeafsnit"/>
        <w:spacing w:after="0"/>
        <w:ind w:left="0"/>
      </w:pPr>
      <w:r>
        <w:t>Beskriv baggrund for projektet</w:t>
      </w:r>
    </w:p>
    <w:p w:rsidR="008E34A2" w:rsidRDefault="008E34A2" w:rsidP="00014E2A">
      <w:pPr>
        <w:pStyle w:val="Listeafsnit"/>
        <w:spacing w:after="0"/>
        <w:ind w:left="0"/>
      </w:pPr>
      <w:r w:rsidRPr="008E34A2">
        <w:t>Hvad går projektet ud på og hvad er formålet?</w:t>
      </w:r>
    </w:p>
    <w:p w:rsidR="000B73F7" w:rsidRPr="008E34A2" w:rsidRDefault="00AD4D40" w:rsidP="00014E2A">
      <w:pPr>
        <w:pStyle w:val="Listeafsnit"/>
        <w:spacing w:after="0"/>
        <w:ind w:left="0"/>
      </w:pPr>
      <w:r>
        <w:t>Hvilket resultat forventes?</w:t>
      </w:r>
    </w:p>
    <w:p w:rsidR="008E34A2" w:rsidRPr="008E34A2" w:rsidRDefault="008E34A2" w:rsidP="00014E2A">
      <w:pPr>
        <w:pStyle w:val="Listeafsnit"/>
        <w:spacing w:after="0"/>
        <w:ind w:left="0"/>
      </w:pPr>
      <w:r w:rsidRPr="008E34A2">
        <w:t>Hvordan skal der evalueres på projektet?</w:t>
      </w:r>
    </w:p>
    <w:p w:rsidR="008E34A2" w:rsidRPr="008E34A2" w:rsidRDefault="008E34A2" w:rsidP="00014E2A">
      <w:pPr>
        <w:pStyle w:val="Listeafsnit"/>
        <w:spacing w:after="0"/>
        <w:ind w:left="0"/>
        <w:rPr>
          <w:i/>
        </w:rPr>
      </w:pPr>
      <w:r w:rsidRPr="008E34A2">
        <w:t>Vurdering/overvejelse om efterfølgende udbredelse og implementering i almen praksis</w:t>
      </w:r>
    </w:p>
    <w:p w:rsidR="008E34A2" w:rsidRPr="008E34A2" w:rsidRDefault="008E34A2" w:rsidP="00014E2A">
      <w:pPr>
        <w:pStyle w:val="Listeafsnit"/>
        <w:spacing w:after="0"/>
        <w:ind w:left="0"/>
        <w:rPr>
          <w:i/>
        </w:rPr>
      </w:pPr>
    </w:p>
    <w:p w:rsidR="008E34A2" w:rsidRDefault="008E34A2" w:rsidP="00014E2A">
      <w:pPr>
        <w:pStyle w:val="Listeafsnit"/>
        <w:spacing w:after="0"/>
        <w:ind w:left="0"/>
      </w:pPr>
    </w:p>
    <w:p w:rsidR="008E34A2" w:rsidRDefault="008E34A2" w:rsidP="00014E2A">
      <w:pPr>
        <w:pStyle w:val="Listeafsnit"/>
        <w:spacing w:after="0"/>
        <w:ind w:left="0"/>
      </w:pPr>
    </w:p>
    <w:p w:rsidR="008E34A2" w:rsidRDefault="008E34A2" w:rsidP="00014E2A">
      <w:pPr>
        <w:pStyle w:val="Listeafsnit"/>
        <w:spacing w:after="0"/>
        <w:ind w:left="0"/>
      </w:pPr>
    </w:p>
    <w:tbl>
      <w:tblPr>
        <w:tblStyle w:val="Tabel-Git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8"/>
      </w:tblGrid>
      <w:tr w:rsidR="00557597" w:rsidTr="00557597">
        <w:tc>
          <w:tcPr>
            <w:tcW w:w="9778" w:type="dxa"/>
            <w:shd w:val="clear" w:color="auto" w:fill="F2F2F2" w:themeFill="background1" w:themeFillShade="F2"/>
          </w:tcPr>
          <w:p w:rsidR="00557597" w:rsidRDefault="00557597" w:rsidP="00557597">
            <w:pPr>
              <w:pStyle w:val="Listeafsnit"/>
              <w:ind w:left="0"/>
              <w:rPr>
                <w:b/>
                <w:sz w:val="36"/>
                <w:szCs w:val="36"/>
              </w:rPr>
            </w:pPr>
            <w:r>
              <w:rPr>
                <w:b/>
                <w:color w:val="31849B" w:themeColor="accent5" w:themeShade="BF"/>
                <w:sz w:val="36"/>
                <w:szCs w:val="36"/>
              </w:rPr>
              <w:t>Målgruppe</w:t>
            </w:r>
          </w:p>
        </w:tc>
      </w:tr>
    </w:tbl>
    <w:p w:rsidR="00557597" w:rsidRPr="00557597" w:rsidRDefault="00557597" w:rsidP="00557597">
      <w:pPr>
        <w:pStyle w:val="Listeafsnit"/>
        <w:ind w:left="0"/>
        <w:rPr>
          <w:szCs w:val="20"/>
        </w:rPr>
      </w:pPr>
    </w:p>
    <w:p w:rsidR="008E34A2" w:rsidRDefault="00557597" w:rsidP="00014E2A">
      <w:pPr>
        <w:pStyle w:val="Listeafsnit"/>
        <w:spacing w:after="0"/>
        <w:ind w:left="0"/>
      </w:pPr>
      <w:r>
        <w:t>Hvem og/eller hvor mange er målgruppe for aktiviteten?</w:t>
      </w:r>
    </w:p>
    <w:p w:rsidR="008E34A2" w:rsidRDefault="008E34A2" w:rsidP="00014E2A">
      <w:pPr>
        <w:pStyle w:val="Listeafsnit"/>
        <w:spacing w:after="0"/>
        <w:ind w:left="0"/>
      </w:pPr>
    </w:p>
    <w:p w:rsidR="008E34A2" w:rsidRDefault="008E34A2" w:rsidP="00014E2A">
      <w:pPr>
        <w:pStyle w:val="Listeafsnit"/>
        <w:spacing w:after="0"/>
        <w:ind w:left="0"/>
      </w:pPr>
    </w:p>
    <w:tbl>
      <w:tblPr>
        <w:tblStyle w:val="Tabel-Git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8"/>
      </w:tblGrid>
      <w:tr w:rsidR="00557597" w:rsidTr="00557597">
        <w:tc>
          <w:tcPr>
            <w:tcW w:w="9778" w:type="dxa"/>
            <w:shd w:val="clear" w:color="auto" w:fill="F2F2F2" w:themeFill="background1" w:themeFillShade="F2"/>
          </w:tcPr>
          <w:p w:rsidR="00557597" w:rsidRDefault="00557597" w:rsidP="00014E2A">
            <w:pPr>
              <w:pStyle w:val="Listeafsnit"/>
              <w:ind w:left="0"/>
            </w:pPr>
            <w:r>
              <w:rPr>
                <w:b/>
                <w:color w:val="31849B" w:themeColor="accent5" w:themeShade="BF"/>
                <w:sz w:val="36"/>
                <w:szCs w:val="36"/>
              </w:rPr>
              <w:t>Væsentlige interessenter</w:t>
            </w:r>
          </w:p>
        </w:tc>
      </w:tr>
    </w:tbl>
    <w:p w:rsidR="008E34A2" w:rsidRDefault="008E34A2" w:rsidP="00014E2A">
      <w:pPr>
        <w:pStyle w:val="Listeafsnit"/>
        <w:spacing w:after="0"/>
        <w:ind w:left="0"/>
      </w:pPr>
    </w:p>
    <w:p w:rsidR="008E34A2" w:rsidRDefault="00557597" w:rsidP="00014E2A">
      <w:pPr>
        <w:pStyle w:val="Listeafsnit"/>
        <w:spacing w:after="0"/>
        <w:ind w:left="0"/>
      </w:pPr>
      <w:r>
        <w:t>Beskriv kort og præcist hvilke interessenter projektet har</w:t>
      </w:r>
    </w:p>
    <w:p w:rsidR="008E34A2" w:rsidRDefault="008E34A2" w:rsidP="00014E2A">
      <w:pPr>
        <w:pStyle w:val="Listeafsnit"/>
        <w:spacing w:after="0"/>
        <w:ind w:left="0"/>
      </w:pPr>
    </w:p>
    <w:p w:rsidR="008E34A2" w:rsidRDefault="008E34A2" w:rsidP="00014E2A">
      <w:pPr>
        <w:pStyle w:val="Listeafsnit"/>
        <w:spacing w:after="0"/>
        <w:ind w:left="0"/>
      </w:pPr>
    </w:p>
    <w:p w:rsidR="008E34A2" w:rsidRDefault="008E34A2" w:rsidP="00014E2A">
      <w:pPr>
        <w:pStyle w:val="Listeafsnit"/>
        <w:spacing w:after="0"/>
        <w:ind w:left="0"/>
      </w:pPr>
    </w:p>
    <w:tbl>
      <w:tblPr>
        <w:tblStyle w:val="Tabel-Git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8"/>
      </w:tblGrid>
      <w:tr w:rsidR="008E34A2" w:rsidTr="00557597">
        <w:tc>
          <w:tcPr>
            <w:tcW w:w="9778" w:type="dxa"/>
            <w:shd w:val="clear" w:color="auto" w:fill="F2F2F2" w:themeFill="background1" w:themeFillShade="F2"/>
          </w:tcPr>
          <w:p w:rsidR="008E34A2" w:rsidRPr="008E34A2" w:rsidRDefault="008E34A2" w:rsidP="00014E2A">
            <w:pPr>
              <w:pStyle w:val="Listeafsnit"/>
              <w:ind w:left="0"/>
              <w:rPr>
                <w:b/>
                <w:sz w:val="36"/>
                <w:szCs w:val="36"/>
              </w:rPr>
            </w:pPr>
            <w:r w:rsidRPr="008E34A2">
              <w:rPr>
                <w:b/>
                <w:color w:val="31849B" w:themeColor="accent5" w:themeShade="BF"/>
                <w:sz w:val="36"/>
                <w:szCs w:val="36"/>
              </w:rPr>
              <w:t>Tidsmæssig ramme</w:t>
            </w:r>
          </w:p>
        </w:tc>
      </w:tr>
    </w:tbl>
    <w:p w:rsidR="008E34A2" w:rsidRDefault="008E34A2" w:rsidP="00014E2A">
      <w:pPr>
        <w:pStyle w:val="Listeafsnit"/>
        <w:spacing w:after="0"/>
        <w:ind w:left="0"/>
      </w:pPr>
    </w:p>
    <w:p w:rsidR="008E34A2" w:rsidRPr="008E34A2" w:rsidRDefault="008E34A2" w:rsidP="00014E2A">
      <w:pPr>
        <w:pStyle w:val="Listeafsnit"/>
        <w:spacing w:after="0"/>
        <w:ind w:left="0"/>
      </w:pPr>
      <w:r w:rsidRPr="008E34A2">
        <w:t>Hvornår forventes projekt</w:t>
      </w:r>
      <w:r w:rsidR="00557597">
        <w:t>et</w:t>
      </w:r>
      <w:r w:rsidRPr="008E34A2">
        <w:t xml:space="preserve"> start</w:t>
      </w:r>
      <w:r w:rsidR="00557597">
        <w:t>et og afsluttet</w:t>
      </w:r>
      <w:r w:rsidRPr="008E34A2">
        <w:t>?</w:t>
      </w:r>
    </w:p>
    <w:p w:rsidR="008E34A2" w:rsidRDefault="008E34A2" w:rsidP="00014E2A">
      <w:pPr>
        <w:pStyle w:val="Listeafsnit"/>
        <w:spacing w:after="0"/>
        <w:ind w:left="0"/>
      </w:pPr>
    </w:p>
    <w:p w:rsidR="008E34A2" w:rsidRDefault="008E34A2" w:rsidP="00014E2A">
      <w:pPr>
        <w:pStyle w:val="Listeafsnit"/>
        <w:spacing w:after="0"/>
        <w:ind w:left="0"/>
      </w:pPr>
    </w:p>
    <w:p w:rsidR="008E34A2" w:rsidRDefault="008E34A2" w:rsidP="00014E2A">
      <w:pPr>
        <w:pStyle w:val="Listeafsnit"/>
        <w:spacing w:after="0"/>
        <w:ind w:left="0"/>
      </w:pPr>
    </w:p>
    <w:p w:rsidR="008E34A2" w:rsidRDefault="008E34A2" w:rsidP="00014E2A">
      <w:pPr>
        <w:pStyle w:val="Listeafsnit"/>
        <w:spacing w:after="0"/>
        <w:ind w:left="0"/>
      </w:pPr>
    </w:p>
    <w:tbl>
      <w:tblPr>
        <w:tblStyle w:val="Tabel-Git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8"/>
      </w:tblGrid>
      <w:tr w:rsidR="008E34A2" w:rsidTr="00202E84">
        <w:tc>
          <w:tcPr>
            <w:tcW w:w="9778" w:type="dxa"/>
            <w:shd w:val="clear" w:color="auto" w:fill="F2F2F2" w:themeFill="background1" w:themeFillShade="F2"/>
          </w:tcPr>
          <w:p w:rsidR="008E34A2" w:rsidRPr="008E34A2" w:rsidRDefault="008E34A2" w:rsidP="00014E2A">
            <w:pPr>
              <w:pStyle w:val="Listeafsnit"/>
              <w:ind w:left="0"/>
              <w:rPr>
                <w:b/>
                <w:sz w:val="36"/>
                <w:szCs w:val="36"/>
              </w:rPr>
            </w:pPr>
            <w:r w:rsidRPr="008E34A2">
              <w:rPr>
                <w:b/>
                <w:color w:val="31849B" w:themeColor="accent5" w:themeShade="BF"/>
                <w:sz w:val="36"/>
                <w:szCs w:val="36"/>
              </w:rPr>
              <w:t>Budget</w:t>
            </w:r>
          </w:p>
        </w:tc>
      </w:tr>
    </w:tbl>
    <w:p w:rsidR="008E34A2" w:rsidRDefault="008E34A2" w:rsidP="00014E2A">
      <w:pPr>
        <w:pStyle w:val="Listeafsnit"/>
        <w:spacing w:after="0"/>
        <w:ind w:left="0"/>
      </w:pPr>
    </w:p>
    <w:p w:rsidR="008E34A2" w:rsidRDefault="008E34A2" w:rsidP="00014E2A">
      <w:pPr>
        <w:pStyle w:val="Listeafsnit"/>
        <w:spacing w:after="0"/>
        <w:ind w:left="0"/>
      </w:pPr>
      <w:r w:rsidRPr="008E34A2">
        <w:rPr>
          <w:b/>
        </w:rPr>
        <w:t>Bemærk at der som hovedregel kun bevilges op til 500.000 kr.</w:t>
      </w:r>
    </w:p>
    <w:p w:rsidR="008E34A2" w:rsidRDefault="008E34A2" w:rsidP="00014E2A">
      <w:pPr>
        <w:pStyle w:val="Listeafsnit"/>
        <w:spacing w:after="0"/>
        <w:ind w:left="0"/>
      </w:pPr>
    </w:p>
    <w:p w:rsidR="008E34A2" w:rsidRPr="008E34A2" w:rsidRDefault="008E34A2" w:rsidP="00014E2A">
      <w:pPr>
        <w:pStyle w:val="Listeafsnit"/>
        <w:spacing w:after="0"/>
        <w:ind w:left="0"/>
        <w:rPr>
          <w:b/>
          <w:i/>
        </w:rPr>
      </w:pPr>
      <w:r>
        <w:t xml:space="preserve">Budget fordelt på år – </w:t>
      </w:r>
      <w:r w:rsidRPr="008E34A2">
        <w:rPr>
          <w:b/>
          <w:i/>
        </w:rPr>
        <w:t xml:space="preserve">Et </w:t>
      </w:r>
      <w:r w:rsidR="00557597">
        <w:rPr>
          <w:b/>
          <w:i/>
        </w:rPr>
        <w:t>udspecificeret budget vedlægges.</w:t>
      </w:r>
      <w:r w:rsidRPr="008E34A2">
        <w:rPr>
          <w:b/>
          <w:i/>
        </w:rPr>
        <w:t xml:space="preserve"> </w:t>
      </w:r>
      <w:r w:rsidR="00557597">
        <w:rPr>
          <w:b/>
          <w:i/>
        </w:rPr>
        <w:t>Er KEU midlerne en delmængde af en større finansiering, skal det markeres</w:t>
      </w:r>
      <w:r w:rsidRPr="008E34A2">
        <w:rPr>
          <w:b/>
          <w:i/>
        </w:rPr>
        <w:t xml:space="preserve"> præcist, hvilke midler der ansøges om hos KEU</w:t>
      </w:r>
    </w:p>
    <w:p w:rsidR="008E34A2" w:rsidRDefault="008E34A2" w:rsidP="00014E2A">
      <w:pPr>
        <w:pStyle w:val="Listeafsnit"/>
        <w:spacing w:after="0"/>
        <w:ind w:left="0"/>
      </w:pPr>
      <w:r>
        <w:t xml:space="preserve"> </w:t>
      </w:r>
    </w:p>
    <w:p w:rsidR="008E34A2" w:rsidRDefault="008E34A2" w:rsidP="00014E2A">
      <w:pPr>
        <w:pStyle w:val="Listeafsnit"/>
        <w:spacing w:after="0"/>
        <w:ind w:left="0"/>
      </w:pPr>
      <w:r>
        <w:t>Midler der er søgt hjem andre steder</w:t>
      </w:r>
    </w:p>
    <w:sectPr w:rsidR="008E34A2" w:rsidSect="00202E8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20AAA"/>
    <w:multiLevelType w:val="hybridMultilevel"/>
    <w:tmpl w:val="AC025E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861EA"/>
    <w:multiLevelType w:val="hybridMultilevel"/>
    <w:tmpl w:val="4EBCD9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6A"/>
    <w:rsid w:val="00000728"/>
    <w:rsid w:val="00001272"/>
    <w:rsid w:val="000046BC"/>
    <w:rsid w:val="00012D3E"/>
    <w:rsid w:val="00013D0B"/>
    <w:rsid w:val="00014E2A"/>
    <w:rsid w:val="0002063A"/>
    <w:rsid w:val="000278B1"/>
    <w:rsid w:val="00036340"/>
    <w:rsid w:val="00036430"/>
    <w:rsid w:val="000443F6"/>
    <w:rsid w:val="00044BEA"/>
    <w:rsid w:val="00045707"/>
    <w:rsid w:val="000518AD"/>
    <w:rsid w:val="0005197E"/>
    <w:rsid w:val="000530DD"/>
    <w:rsid w:val="00054131"/>
    <w:rsid w:val="000615B1"/>
    <w:rsid w:val="000619DE"/>
    <w:rsid w:val="00065690"/>
    <w:rsid w:val="000665BE"/>
    <w:rsid w:val="00071A27"/>
    <w:rsid w:val="00081F5D"/>
    <w:rsid w:val="000830DC"/>
    <w:rsid w:val="000833D8"/>
    <w:rsid w:val="00087923"/>
    <w:rsid w:val="00090457"/>
    <w:rsid w:val="00093F51"/>
    <w:rsid w:val="000943A5"/>
    <w:rsid w:val="000947A9"/>
    <w:rsid w:val="000A03F9"/>
    <w:rsid w:val="000A138E"/>
    <w:rsid w:val="000A1B12"/>
    <w:rsid w:val="000A3F7B"/>
    <w:rsid w:val="000A56DA"/>
    <w:rsid w:val="000A5CE7"/>
    <w:rsid w:val="000A5CF7"/>
    <w:rsid w:val="000A7D31"/>
    <w:rsid w:val="000A7FED"/>
    <w:rsid w:val="000B1066"/>
    <w:rsid w:val="000B22AF"/>
    <w:rsid w:val="000B2C13"/>
    <w:rsid w:val="000B3E1F"/>
    <w:rsid w:val="000B6715"/>
    <w:rsid w:val="000B73F7"/>
    <w:rsid w:val="000C0793"/>
    <w:rsid w:val="000C5D00"/>
    <w:rsid w:val="000D0D68"/>
    <w:rsid w:val="000D5549"/>
    <w:rsid w:val="000E046B"/>
    <w:rsid w:val="000E2E82"/>
    <w:rsid w:val="000F0775"/>
    <w:rsid w:val="000F0E68"/>
    <w:rsid w:val="000F2FC3"/>
    <w:rsid w:val="00100B6C"/>
    <w:rsid w:val="00101DCC"/>
    <w:rsid w:val="00102509"/>
    <w:rsid w:val="00102646"/>
    <w:rsid w:val="00102D03"/>
    <w:rsid w:val="00105729"/>
    <w:rsid w:val="00110A0C"/>
    <w:rsid w:val="001112F8"/>
    <w:rsid w:val="0011203F"/>
    <w:rsid w:val="00114B0E"/>
    <w:rsid w:val="00116C9A"/>
    <w:rsid w:val="00120AC5"/>
    <w:rsid w:val="00124344"/>
    <w:rsid w:val="001274E8"/>
    <w:rsid w:val="00132889"/>
    <w:rsid w:val="001338E6"/>
    <w:rsid w:val="001352EB"/>
    <w:rsid w:val="001367B2"/>
    <w:rsid w:val="00140A55"/>
    <w:rsid w:val="00143D37"/>
    <w:rsid w:val="0014628B"/>
    <w:rsid w:val="001503CD"/>
    <w:rsid w:val="00153A2A"/>
    <w:rsid w:val="0015464C"/>
    <w:rsid w:val="00154FFD"/>
    <w:rsid w:val="00155D4E"/>
    <w:rsid w:val="00160E40"/>
    <w:rsid w:val="00161C1D"/>
    <w:rsid w:val="00161C32"/>
    <w:rsid w:val="00166ECD"/>
    <w:rsid w:val="001708A2"/>
    <w:rsid w:val="001778BE"/>
    <w:rsid w:val="00177932"/>
    <w:rsid w:val="00181BDE"/>
    <w:rsid w:val="00182819"/>
    <w:rsid w:val="00182C0D"/>
    <w:rsid w:val="00184526"/>
    <w:rsid w:val="0018458E"/>
    <w:rsid w:val="00187F37"/>
    <w:rsid w:val="00190798"/>
    <w:rsid w:val="00190C9E"/>
    <w:rsid w:val="001961CF"/>
    <w:rsid w:val="00197D50"/>
    <w:rsid w:val="001A12BB"/>
    <w:rsid w:val="001A362D"/>
    <w:rsid w:val="001A3D2D"/>
    <w:rsid w:val="001A4FE4"/>
    <w:rsid w:val="001A578B"/>
    <w:rsid w:val="001B41B0"/>
    <w:rsid w:val="001B76D6"/>
    <w:rsid w:val="001D498F"/>
    <w:rsid w:val="001D7685"/>
    <w:rsid w:val="001E1C51"/>
    <w:rsid w:val="001E1FBD"/>
    <w:rsid w:val="001E5456"/>
    <w:rsid w:val="001E5F21"/>
    <w:rsid w:val="001E6773"/>
    <w:rsid w:val="001F2BF8"/>
    <w:rsid w:val="001F5A20"/>
    <w:rsid w:val="001F6233"/>
    <w:rsid w:val="001F740A"/>
    <w:rsid w:val="00202E84"/>
    <w:rsid w:val="00202E8D"/>
    <w:rsid w:val="00206EC0"/>
    <w:rsid w:val="002128D9"/>
    <w:rsid w:val="0021755E"/>
    <w:rsid w:val="00225018"/>
    <w:rsid w:val="00225304"/>
    <w:rsid w:val="00232644"/>
    <w:rsid w:val="0023310E"/>
    <w:rsid w:val="002426EC"/>
    <w:rsid w:val="002453A6"/>
    <w:rsid w:val="002463EC"/>
    <w:rsid w:val="002513C9"/>
    <w:rsid w:val="0025485B"/>
    <w:rsid w:val="002611C7"/>
    <w:rsid w:val="0026122B"/>
    <w:rsid w:val="00261C12"/>
    <w:rsid w:val="0027151F"/>
    <w:rsid w:val="002749C9"/>
    <w:rsid w:val="00275AF9"/>
    <w:rsid w:val="00277FA2"/>
    <w:rsid w:val="0028014F"/>
    <w:rsid w:val="002846CF"/>
    <w:rsid w:val="00287376"/>
    <w:rsid w:val="002A1948"/>
    <w:rsid w:val="002A2023"/>
    <w:rsid w:val="002A42E7"/>
    <w:rsid w:val="002A433F"/>
    <w:rsid w:val="002A525B"/>
    <w:rsid w:val="002A5E9E"/>
    <w:rsid w:val="002B1ACB"/>
    <w:rsid w:val="002B7623"/>
    <w:rsid w:val="002C2151"/>
    <w:rsid w:val="002C2322"/>
    <w:rsid w:val="002C36E3"/>
    <w:rsid w:val="002C6B42"/>
    <w:rsid w:val="002C7449"/>
    <w:rsid w:val="002C7E27"/>
    <w:rsid w:val="002D058E"/>
    <w:rsid w:val="002D05E0"/>
    <w:rsid w:val="002D3BE9"/>
    <w:rsid w:val="002D4E0B"/>
    <w:rsid w:val="002D585C"/>
    <w:rsid w:val="002F1A7E"/>
    <w:rsid w:val="002F7E85"/>
    <w:rsid w:val="00305330"/>
    <w:rsid w:val="003136BF"/>
    <w:rsid w:val="003206D2"/>
    <w:rsid w:val="00320A9F"/>
    <w:rsid w:val="00320D64"/>
    <w:rsid w:val="003213AB"/>
    <w:rsid w:val="00323585"/>
    <w:rsid w:val="00323B4F"/>
    <w:rsid w:val="00325521"/>
    <w:rsid w:val="00325C74"/>
    <w:rsid w:val="00332029"/>
    <w:rsid w:val="0033453B"/>
    <w:rsid w:val="003352CC"/>
    <w:rsid w:val="00336A2D"/>
    <w:rsid w:val="00340DD0"/>
    <w:rsid w:val="00343889"/>
    <w:rsid w:val="003532CD"/>
    <w:rsid w:val="0035401D"/>
    <w:rsid w:val="00354304"/>
    <w:rsid w:val="003621BB"/>
    <w:rsid w:val="003810D3"/>
    <w:rsid w:val="00386CBB"/>
    <w:rsid w:val="003904CD"/>
    <w:rsid w:val="003907A3"/>
    <w:rsid w:val="003965ED"/>
    <w:rsid w:val="00396647"/>
    <w:rsid w:val="003976EE"/>
    <w:rsid w:val="003A2CD5"/>
    <w:rsid w:val="003A5B21"/>
    <w:rsid w:val="003B4C5A"/>
    <w:rsid w:val="003B7E85"/>
    <w:rsid w:val="003C3E68"/>
    <w:rsid w:val="003C6903"/>
    <w:rsid w:val="003D31E9"/>
    <w:rsid w:val="003D457C"/>
    <w:rsid w:val="003D65D4"/>
    <w:rsid w:val="003E0E98"/>
    <w:rsid w:val="003E6DC9"/>
    <w:rsid w:val="003F2513"/>
    <w:rsid w:val="003F2E44"/>
    <w:rsid w:val="003F5544"/>
    <w:rsid w:val="003F722C"/>
    <w:rsid w:val="003F7791"/>
    <w:rsid w:val="00400938"/>
    <w:rsid w:val="00400EAF"/>
    <w:rsid w:val="0040145A"/>
    <w:rsid w:val="00402E42"/>
    <w:rsid w:val="004043C3"/>
    <w:rsid w:val="00405A09"/>
    <w:rsid w:val="00410A79"/>
    <w:rsid w:val="004118C0"/>
    <w:rsid w:val="0041346A"/>
    <w:rsid w:val="004153A4"/>
    <w:rsid w:val="00415E97"/>
    <w:rsid w:val="00416D43"/>
    <w:rsid w:val="004202A7"/>
    <w:rsid w:val="00431813"/>
    <w:rsid w:val="00445437"/>
    <w:rsid w:val="0044672E"/>
    <w:rsid w:val="00451E65"/>
    <w:rsid w:val="0046595D"/>
    <w:rsid w:val="0046619E"/>
    <w:rsid w:val="004676F0"/>
    <w:rsid w:val="00470568"/>
    <w:rsid w:val="00476754"/>
    <w:rsid w:val="004770FE"/>
    <w:rsid w:val="00481C0E"/>
    <w:rsid w:val="00482496"/>
    <w:rsid w:val="0048414F"/>
    <w:rsid w:val="00487BFC"/>
    <w:rsid w:val="00490F2C"/>
    <w:rsid w:val="00496A9F"/>
    <w:rsid w:val="004A2868"/>
    <w:rsid w:val="004A43A8"/>
    <w:rsid w:val="004A51EE"/>
    <w:rsid w:val="004A6E78"/>
    <w:rsid w:val="004A78C9"/>
    <w:rsid w:val="004B0510"/>
    <w:rsid w:val="004B078D"/>
    <w:rsid w:val="004B5F07"/>
    <w:rsid w:val="004C4550"/>
    <w:rsid w:val="004C6959"/>
    <w:rsid w:val="004D58B6"/>
    <w:rsid w:val="004D775F"/>
    <w:rsid w:val="004E217B"/>
    <w:rsid w:val="004E2801"/>
    <w:rsid w:val="004E6049"/>
    <w:rsid w:val="004E6C0B"/>
    <w:rsid w:val="004F28EC"/>
    <w:rsid w:val="004F2989"/>
    <w:rsid w:val="004F4E78"/>
    <w:rsid w:val="005015FA"/>
    <w:rsid w:val="00505F28"/>
    <w:rsid w:val="00510940"/>
    <w:rsid w:val="005109EE"/>
    <w:rsid w:val="00515A71"/>
    <w:rsid w:val="005210D6"/>
    <w:rsid w:val="00524DE3"/>
    <w:rsid w:val="00532DCB"/>
    <w:rsid w:val="0053554D"/>
    <w:rsid w:val="005479C8"/>
    <w:rsid w:val="00553ACA"/>
    <w:rsid w:val="00557597"/>
    <w:rsid w:val="00557C7D"/>
    <w:rsid w:val="005627B1"/>
    <w:rsid w:val="00565B83"/>
    <w:rsid w:val="005676BE"/>
    <w:rsid w:val="0056792A"/>
    <w:rsid w:val="0057035D"/>
    <w:rsid w:val="00572636"/>
    <w:rsid w:val="00582177"/>
    <w:rsid w:val="0059123D"/>
    <w:rsid w:val="005955BA"/>
    <w:rsid w:val="005A3091"/>
    <w:rsid w:val="005A711A"/>
    <w:rsid w:val="005B034E"/>
    <w:rsid w:val="005C1B51"/>
    <w:rsid w:val="005C28C9"/>
    <w:rsid w:val="005C3D90"/>
    <w:rsid w:val="005C7635"/>
    <w:rsid w:val="005D0DFD"/>
    <w:rsid w:val="005D1A05"/>
    <w:rsid w:val="005E22B6"/>
    <w:rsid w:val="005E2AB2"/>
    <w:rsid w:val="005E61BB"/>
    <w:rsid w:val="005E6D49"/>
    <w:rsid w:val="00603C5C"/>
    <w:rsid w:val="00612D60"/>
    <w:rsid w:val="00616C7C"/>
    <w:rsid w:val="00617854"/>
    <w:rsid w:val="00620CE4"/>
    <w:rsid w:val="00623BAD"/>
    <w:rsid w:val="0062420D"/>
    <w:rsid w:val="0062439F"/>
    <w:rsid w:val="0062687C"/>
    <w:rsid w:val="00627016"/>
    <w:rsid w:val="00627BEB"/>
    <w:rsid w:val="0063122F"/>
    <w:rsid w:val="006321AF"/>
    <w:rsid w:val="00633981"/>
    <w:rsid w:val="00635B8E"/>
    <w:rsid w:val="0063606E"/>
    <w:rsid w:val="00636C78"/>
    <w:rsid w:val="0063712F"/>
    <w:rsid w:val="00637F57"/>
    <w:rsid w:val="00640CD0"/>
    <w:rsid w:val="006442BB"/>
    <w:rsid w:val="006461D2"/>
    <w:rsid w:val="00646375"/>
    <w:rsid w:val="00647B79"/>
    <w:rsid w:val="00652131"/>
    <w:rsid w:val="00652B29"/>
    <w:rsid w:val="00662804"/>
    <w:rsid w:val="00671781"/>
    <w:rsid w:val="00673C75"/>
    <w:rsid w:val="006740D9"/>
    <w:rsid w:val="006769A3"/>
    <w:rsid w:val="00676D2B"/>
    <w:rsid w:val="00677D88"/>
    <w:rsid w:val="006807DD"/>
    <w:rsid w:val="00680FD1"/>
    <w:rsid w:val="00682805"/>
    <w:rsid w:val="0068452C"/>
    <w:rsid w:val="00685574"/>
    <w:rsid w:val="00691FF3"/>
    <w:rsid w:val="006975DD"/>
    <w:rsid w:val="006A1D7E"/>
    <w:rsid w:val="006A56C9"/>
    <w:rsid w:val="006A65D3"/>
    <w:rsid w:val="006B2B8F"/>
    <w:rsid w:val="006B5D83"/>
    <w:rsid w:val="006B79E7"/>
    <w:rsid w:val="006C0533"/>
    <w:rsid w:val="006C30F6"/>
    <w:rsid w:val="006C4902"/>
    <w:rsid w:val="006C7529"/>
    <w:rsid w:val="006D0C40"/>
    <w:rsid w:val="006D1B3F"/>
    <w:rsid w:val="006D4F65"/>
    <w:rsid w:val="006E32D2"/>
    <w:rsid w:val="006E50B8"/>
    <w:rsid w:val="006E792A"/>
    <w:rsid w:val="006F4EB3"/>
    <w:rsid w:val="007102CE"/>
    <w:rsid w:val="00716957"/>
    <w:rsid w:val="00716A21"/>
    <w:rsid w:val="00717DE2"/>
    <w:rsid w:val="0072143F"/>
    <w:rsid w:val="00723911"/>
    <w:rsid w:val="0072441B"/>
    <w:rsid w:val="00727D64"/>
    <w:rsid w:val="00731E6A"/>
    <w:rsid w:val="007348C2"/>
    <w:rsid w:val="00737E9C"/>
    <w:rsid w:val="00740BD2"/>
    <w:rsid w:val="007413E3"/>
    <w:rsid w:val="00742E34"/>
    <w:rsid w:val="00743E9E"/>
    <w:rsid w:val="00744470"/>
    <w:rsid w:val="007460D7"/>
    <w:rsid w:val="007466D9"/>
    <w:rsid w:val="007521F3"/>
    <w:rsid w:val="00755F8B"/>
    <w:rsid w:val="00760BC2"/>
    <w:rsid w:val="007644E8"/>
    <w:rsid w:val="0076796E"/>
    <w:rsid w:val="007745AD"/>
    <w:rsid w:val="00775851"/>
    <w:rsid w:val="00781654"/>
    <w:rsid w:val="00784199"/>
    <w:rsid w:val="007873F0"/>
    <w:rsid w:val="00790A32"/>
    <w:rsid w:val="00790A44"/>
    <w:rsid w:val="00790A5B"/>
    <w:rsid w:val="00790E6F"/>
    <w:rsid w:val="00790E80"/>
    <w:rsid w:val="00792011"/>
    <w:rsid w:val="00793830"/>
    <w:rsid w:val="00794226"/>
    <w:rsid w:val="00795C80"/>
    <w:rsid w:val="007966EF"/>
    <w:rsid w:val="007A0E32"/>
    <w:rsid w:val="007A3105"/>
    <w:rsid w:val="007A4622"/>
    <w:rsid w:val="007A72F0"/>
    <w:rsid w:val="007B4243"/>
    <w:rsid w:val="007B4458"/>
    <w:rsid w:val="007B560B"/>
    <w:rsid w:val="007C0748"/>
    <w:rsid w:val="007C254B"/>
    <w:rsid w:val="007C47A1"/>
    <w:rsid w:val="007C4911"/>
    <w:rsid w:val="007D0922"/>
    <w:rsid w:val="007D284E"/>
    <w:rsid w:val="007D397A"/>
    <w:rsid w:val="007D4308"/>
    <w:rsid w:val="007D4495"/>
    <w:rsid w:val="007D5E5D"/>
    <w:rsid w:val="007D615F"/>
    <w:rsid w:val="007D63B9"/>
    <w:rsid w:val="007E04B3"/>
    <w:rsid w:val="007E066C"/>
    <w:rsid w:val="007E2136"/>
    <w:rsid w:val="007E5DE0"/>
    <w:rsid w:val="007E6225"/>
    <w:rsid w:val="007E741B"/>
    <w:rsid w:val="007F3FDA"/>
    <w:rsid w:val="007F7684"/>
    <w:rsid w:val="00801338"/>
    <w:rsid w:val="008058E6"/>
    <w:rsid w:val="00805CA8"/>
    <w:rsid w:val="00813031"/>
    <w:rsid w:val="0081557B"/>
    <w:rsid w:val="0081608D"/>
    <w:rsid w:val="00820E64"/>
    <w:rsid w:val="008213C5"/>
    <w:rsid w:val="00822893"/>
    <w:rsid w:val="00822C3F"/>
    <w:rsid w:val="00825287"/>
    <w:rsid w:val="00827341"/>
    <w:rsid w:val="0082766E"/>
    <w:rsid w:val="00833A10"/>
    <w:rsid w:val="0083590D"/>
    <w:rsid w:val="00835FE7"/>
    <w:rsid w:val="008433BC"/>
    <w:rsid w:val="00844875"/>
    <w:rsid w:val="00846429"/>
    <w:rsid w:val="00846BD4"/>
    <w:rsid w:val="008509AF"/>
    <w:rsid w:val="00853D17"/>
    <w:rsid w:val="0085485B"/>
    <w:rsid w:val="0086171B"/>
    <w:rsid w:val="00866EFB"/>
    <w:rsid w:val="00871882"/>
    <w:rsid w:val="00873192"/>
    <w:rsid w:val="0087577B"/>
    <w:rsid w:val="00876A49"/>
    <w:rsid w:val="00884BDC"/>
    <w:rsid w:val="00885537"/>
    <w:rsid w:val="008855BB"/>
    <w:rsid w:val="0088782A"/>
    <w:rsid w:val="00887CC1"/>
    <w:rsid w:val="00890365"/>
    <w:rsid w:val="00890DE2"/>
    <w:rsid w:val="008A15C1"/>
    <w:rsid w:val="008A1783"/>
    <w:rsid w:val="008A2199"/>
    <w:rsid w:val="008A3AEF"/>
    <w:rsid w:val="008A6928"/>
    <w:rsid w:val="008A7636"/>
    <w:rsid w:val="008B470A"/>
    <w:rsid w:val="008B5762"/>
    <w:rsid w:val="008C591C"/>
    <w:rsid w:val="008C7F3A"/>
    <w:rsid w:val="008D0E8E"/>
    <w:rsid w:val="008D154B"/>
    <w:rsid w:val="008D17ED"/>
    <w:rsid w:val="008D350E"/>
    <w:rsid w:val="008D3C3D"/>
    <w:rsid w:val="008D40A7"/>
    <w:rsid w:val="008D76FE"/>
    <w:rsid w:val="008E08A7"/>
    <w:rsid w:val="008E0C84"/>
    <w:rsid w:val="008E34A2"/>
    <w:rsid w:val="008E5FCA"/>
    <w:rsid w:val="008F16B9"/>
    <w:rsid w:val="008F38E0"/>
    <w:rsid w:val="008F4636"/>
    <w:rsid w:val="008F6DB2"/>
    <w:rsid w:val="009025EB"/>
    <w:rsid w:val="00902964"/>
    <w:rsid w:val="00903F5B"/>
    <w:rsid w:val="00905B19"/>
    <w:rsid w:val="00910BC6"/>
    <w:rsid w:val="0091764E"/>
    <w:rsid w:val="00917F79"/>
    <w:rsid w:val="00921270"/>
    <w:rsid w:val="00921653"/>
    <w:rsid w:val="00921685"/>
    <w:rsid w:val="009235E1"/>
    <w:rsid w:val="00931DD9"/>
    <w:rsid w:val="00935721"/>
    <w:rsid w:val="00942D6B"/>
    <w:rsid w:val="00943B19"/>
    <w:rsid w:val="00950492"/>
    <w:rsid w:val="0095118D"/>
    <w:rsid w:val="00955117"/>
    <w:rsid w:val="00955CE5"/>
    <w:rsid w:val="00962C16"/>
    <w:rsid w:val="00963802"/>
    <w:rsid w:val="00963DFF"/>
    <w:rsid w:val="00965EA4"/>
    <w:rsid w:val="00965FB9"/>
    <w:rsid w:val="00967846"/>
    <w:rsid w:val="00970D7D"/>
    <w:rsid w:val="00970FC3"/>
    <w:rsid w:val="00974382"/>
    <w:rsid w:val="0097462C"/>
    <w:rsid w:val="0097716D"/>
    <w:rsid w:val="0098283B"/>
    <w:rsid w:val="009836EB"/>
    <w:rsid w:val="009846E2"/>
    <w:rsid w:val="00987EAB"/>
    <w:rsid w:val="009916C3"/>
    <w:rsid w:val="00994089"/>
    <w:rsid w:val="00997E5C"/>
    <w:rsid w:val="009A03A5"/>
    <w:rsid w:val="009A22D5"/>
    <w:rsid w:val="009A32AA"/>
    <w:rsid w:val="009A3674"/>
    <w:rsid w:val="009A4884"/>
    <w:rsid w:val="009B2E4F"/>
    <w:rsid w:val="009B4CE7"/>
    <w:rsid w:val="009C1EAE"/>
    <w:rsid w:val="009C58FB"/>
    <w:rsid w:val="009D1354"/>
    <w:rsid w:val="009E06E0"/>
    <w:rsid w:val="009E3CAB"/>
    <w:rsid w:val="009E49E5"/>
    <w:rsid w:val="009E7B67"/>
    <w:rsid w:val="009F07A6"/>
    <w:rsid w:val="009F6B13"/>
    <w:rsid w:val="00A04D27"/>
    <w:rsid w:val="00A05255"/>
    <w:rsid w:val="00A21473"/>
    <w:rsid w:val="00A265EF"/>
    <w:rsid w:val="00A46261"/>
    <w:rsid w:val="00A550C8"/>
    <w:rsid w:val="00A64ABC"/>
    <w:rsid w:val="00A658DD"/>
    <w:rsid w:val="00A66292"/>
    <w:rsid w:val="00A71727"/>
    <w:rsid w:val="00A7272E"/>
    <w:rsid w:val="00A73433"/>
    <w:rsid w:val="00A82DDA"/>
    <w:rsid w:val="00A84705"/>
    <w:rsid w:val="00A8496D"/>
    <w:rsid w:val="00A87227"/>
    <w:rsid w:val="00A9330B"/>
    <w:rsid w:val="00A938EF"/>
    <w:rsid w:val="00A95940"/>
    <w:rsid w:val="00A9684A"/>
    <w:rsid w:val="00AA0875"/>
    <w:rsid w:val="00AA17ED"/>
    <w:rsid w:val="00AB108F"/>
    <w:rsid w:val="00AB1B97"/>
    <w:rsid w:val="00AB4D42"/>
    <w:rsid w:val="00AB743B"/>
    <w:rsid w:val="00AC0128"/>
    <w:rsid w:val="00AC3998"/>
    <w:rsid w:val="00AC63D3"/>
    <w:rsid w:val="00AC6955"/>
    <w:rsid w:val="00AC75EE"/>
    <w:rsid w:val="00AD0AB8"/>
    <w:rsid w:val="00AD34EB"/>
    <w:rsid w:val="00AD4074"/>
    <w:rsid w:val="00AD4D40"/>
    <w:rsid w:val="00AD569B"/>
    <w:rsid w:val="00AD744E"/>
    <w:rsid w:val="00AE0A7A"/>
    <w:rsid w:val="00AE388A"/>
    <w:rsid w:val="00AE539D"/>
    <w:rsid w:val="00AE77A8"/>
    <w:rsid w:val="00B07070"/>
    <w:rsid w:val="00B1262D"/>
    <w:rsid w:val="00B14CEE"/>
    <w:rsid w:val="00B156A7"/>
    <w:rsid w:val="00B2037E"/>
    <w:rsid w:val="00B21E97"/>
    <w:rsid w:val="00B226B6"/>
    <w:rsid w:val="00B25795"/>
    <w:rsid w:val="00B275E8"/>
    <w:rsid w:val="00B27AF3"/>
    <w:rsid w:val="00B30E9A"/>
    <w:rsid w:val="00B340C4"/>
    <w:rsid w:val="00B40DF6"/>
    <w:rsid w:val="00B432CC"/>
    <w:rsid w:val="00B437DC"/>
    <w:rsid w:val="00B532F8"/>
    <w:rsid w:val="00B56C98"/>
    <w:rsid w:val="00B6244D"/>
    <w:rsid w:val="00B64363"/>
    <w:rsid w:val="00B65B4D"/>
    <w:rsid w:val="00B65EE5"/>
    <w:rsid w:val="00B71314"/>
    <w:rsid w:val="00B720F3"/>
    <w:rsid w:val="00B77023"/>
    <w:rsid w:val="00B83167"/>
    <w:rsid w:val="00B83DC6"/>
    <w:rsid w:val="00B9031A"/>
    <w:rsid w:val="00B907E5"/>
    <w:rsid w:val="00B90CEB"/>
    <w:rsid w:val="00BA3FBF"/>
    <w:rsid w:val="00BA6C32"/>
    <w:rsid w:val="00BA77E9"/>
    <w:rsid w:val="00BB1E40"/>
    <w:rsid w:val="00BC0F5E"/>
    <w:rsid w:val="00BC131C"/>
    <w:rsid w:val="00BC19B8"/>
    <w:rsid w:val="00BC2002"/>
    <w:rsid w:val="00BC2E82"/>
    <w:rsid w:val="00BC592F"/>
    <w:rsid w:val="00BC7A5A"/>
    <w:rsid w:val="00BD2A50"/>
    <w:rsid w:val="00BD2B8E"/>
    <w:rsid w:val="00BD2E99"/>
    <w:rsid w:val="00BD371C"/>
    <w:rsid w:val="00BD4403"/>
    <w:rsid w:val="00BD6F89"/>
    <w:rsid w:val="00BE08CF"/>
    <w:rsid w:val="00BE126A"/>
    <w:rsid w:val="00BE40BC"/>
    <w:rsid w:val="00BE6494"/>
    <w:rsid w:val="00BF0E7A"/>
    <w:rsid w:val="00BF0FB4"/>
    <w:rsid w:val="00BF2BA3"/>
    <w:rsid w:val="00BF3079"/>
    <w:rsid w:val="00BF351D"/>
    <w:rsid w:val="00BF7B51"/>
    <w:rsid w:val="00C04CC6"/>
    <w:rsid w:val="00C04E9A"/>
    <w:rsid w:val="00C06A6C"/>
    <w:rsid w:val="00C06C5C"/>
    <w:rsid w:val="00C07C3C"/>
    <w:rsid w:val="00C1070F"/>
    <w:rsid w:val="00C11983"/>
    <w:rsid w:val="00C132C9"/>
    <w:rsid w:val="00C15B6D"/>
    <w:rsid w:val="00C16AB5"/>
    <w:rsid w:val="00C270CF"/>
    <w:rsid w:val="00C27A8D"/>
    <w:rsid w:val="00C31729"/>
    <w:rsid w:val="00C32E68"/>
    <w:rsid w:val="00C34E6E"/>
    <w:rsid w:val="00C44BD8"/>
    <w:rsid w:val="00C45E0A"/>
    <w:rsid w:val="00C54010"/>
    <w:rsid w:val="00C55DA5"/>
    <w:rsid w:val="00C562B7"/>
    <w:rsid w:val="00C6090B"/>
    <w:rsid w:val="00C6414D"/>
    <w:rsid w:val="00C67879"/>
    <w:rsid w:val="00C71E8D"/>
    <w:rsid w:val="00C76654"/>
    <w:rsid w:val="00C80427"/>
    <w:rsid w:val="00C86662"/>
    <w:rsid w:val="00C93644"/>
    <w:rsid w:val="00C96F89"/>
    <w:rsid w:val="00C96FD5"/>
    <w:rsid w:val="00C97381"/>
    <w:rsid w:val="00C9767E"/>
    <w:rsid w:val="00CA5692"/>
    <w:rsid w:val="00CA6E32"/>
    <w:rsid w:val="00CA775A"/>
    <w:rsid w:val="00CB3172"/>
    <w:rsid w:val="00CB59EC"/>
    <w:rsid w:val="00CC09E1"/>
    <w:rsid w:val="00CC0CDF"/>
    <w:rsid w:val="00CC0FB4"/>
    <w:rsid w:val="00CC283A"/>
    <w:rsid w:val="00CC3455"/>
    <w:rsid w:val="00CC5A93"/>
    <w:rsid w:val="00CC6B79"/>
    <w:rsid w:val="00CD1DF9"/>
    <w:rsid w:val="00CD4243"/>
    <w:rsid w:val="00CD5FC1"/>
    <w:rsid w:val="00CD5FE7"/>
    <w:rsid w:val="00CD6769"/>
    <w:rsid w:val="00CD7777"/>
    <w:rsid w:val="00CE541A"/>
    <w:rsid w:val="00CE70D3"/>
    <w:rsid w:val="00CF07AB"/>
    <w:rsid w:val="00CF15EE"/>
    <w:rsid w:val="00CF1DB1"/>
    <w:rsid w:val="00D05647"/>
    <w:rsid w:val="00D06EA7"/>
    <w:rsid w:val="00D22FB4"/>
    <w:rsid w:val="00D2508D"/>
    <w:rsid w:val="00D30F47"/>
    <w:rsid w:val="00D35420"/>
    <w:rsid w:val="00D3564F"/>
    <w:rsid w:val="00D40379"/>
    <w:rsid w:val="00D405BD"/>
    <w:rsid w:val="00D40F9A"/>
    <w:rsid w:val="00D4113D"/>
    <w:rsid w:val="00D42893"/>
    <w:rsid w:val="00D45CC7"/>
    <w:rsid w:val="00D46CAF"/>
    <w:rsid w:val="00D46ED8"/>
    <w:rsid w:val="00D5270B"/>
    <w:rsid w:val="00D53AFF"/>
    <w:rsid w:val="00D55C85"/>
    <w:rsid w:val="00D6335D"/>
    <w:rsid w:val="00D663D5"/>
    <w:rsid w:val="00D70D7C"/>
    <w:rsid w:val="00D710BF"/>
    <w:rsid w:val="00D76672"/>
    <w:rsid w:val="00D807AB"/>
    <w:rsid w:val="00D932CF"/>
    <w:rsid w:val="00D93D77"/>
    <w:rsid w:val="00DA1591"/>
    <w:rsid w:val="00DA193D"/>
    <w:rsid w:val="00DA1EEF"/>
    <w:rsid w:val="00DA28BE"/>
    <w:rsid w:val="00DA31A3"/>
    <w:rsid w:val="00DA35F8"/>
    <w:rsid w:val="00DB5CFE"/>
    <w:rsid w:val="00DC64B8"/>
    <w:rsid w:val="00DC738C"/>
    <w:rsid w:val="00DD27FE"/>
    <w:rsid w:val="00DD4834"/>
    <w:rsid w:val="00DD49F0"/>
    <w:rsid w:val="00DE5506"/>
    <w:rsid w:val="00DF4893"/>
    <w:rsid w:val="00DF5DD7"/>
    <w:rsid w:val="00DF75B3"/>
    <w:rsid w:val="00E06C18"/>
    <w:rsid w:val="00E109DA"/>
    <w:rsid w:val="00E11AD5"/>
    <w:rsid w:val="00E15C00"/>
    <w:rsid w:val="00E209CB"/>
    <w:rsid w:val="00E27CC7"/>
    <w:rsid w:val="00E3384B"/>
    <w:rsid w:val="00E42E02"/>
    <w:rsid w:val="00E432E5"/>
    <w:rsid w:val="00E527FE"/>
    <w:rsid w:val="00E54739"/>
    <w:rsid w:val="00E57F8A"/>
    <w:rsid w:val="00E60AC5"/>
    <w:rsid w:val="00E61FAB"/>
    <w:rsid w:val="00E62FB3"/>
    <w:rsid w:val="00E63DF8"/>
    <w:rsid w:val="00E70D24"/>
    <w:rsid w:val="00E75F1A"/>
    <w:rsid w:val="00E776AF"/>
    <w:rsid w:val="00E77C0A"/>
    <w:rsid w:val="00E840EC"/>
    <w:rsid w:val="00E849A0"/>
    <w:rsid w:val="00E84F9D"/>
    <w:rsid w:val="00E851B7"/>
    <w:rsid w:val="00E9124A"/>
    <w:rsid w:val="00E91CC9"/>
    <w:rsid w:val="00E96103"/>
    <w:rsid w:val="00EB17E1"/>
    <w:rsid w:val="00EB19E5"/>
    <w:rsid w:val="00EB431C"/>
    <w:rsid w:val="00EC16D0"/>
    <w:rsid w:val="00EC2690"/>
    <w:rsid w:val="00ED16C3"/>
    <w:rsid w:val="00ED1DB7"/>
    <w:rsid w:val="00ED42EB"/>
    <w:rsid w:val="00ED7111"/>
    <w:rsid w:val="00EE1FC1"/>
    <w:rsid w:val="00EE498F"/>
    <w:rsid w:val="00EE55BC"/>
    <w:rsid w:val="00EE5814"/>
    <w:rsid w:val="00EF11B1"/>
    <w:rsid w:val="00EF338B"/>
    <w:rsid w:val="00EF3472"/>
    <w:rsid w:val="00EF3C85"/>
    <w:rsid w:val="00EF5223"/>
    <w:rsid w:val="00F0669A"/>
    <w:rsid w:val="00F15633"/>
    <w:rsid w:val="00F253F9"/>
    <w:rsid w:val="00F259EC"/>
    <w:rsid w:val="00F2798B"/>
    <w:rsid w:val="00F27DD1"/>
    <w:rsid w:val="00F30634"/>
    <w:rsid w:val="00F35482"/>
    <w:rsid w:val="00F411E3"/>
    <w:rsid w:val="00F41EF2"/>
    <w:rsid w:val="00F43D43"/>
    <w:rsid w:val="00F4603E"/>
    <w:rsid w:val="00F52952"/>
    <w:rsid w:val="00F534EE"/>
    <w:rsid w:val="00F6001F"/>
    <w:rsid w:val="00F60919"/>
    <w:rsid w:val="00F60E30"/>
    <w:rsid w:val="00F62082"/>
    <w:rsid w:val="00F6644C"/>
    <w:rsid w:val="00F677A5"/>
    <w:rsid w:val="00F73108"/>
    <w:rsid w:val="00F73D75"/>
    <w:rsid w:val="00F816F7"/>
    <w:rsid w:val="00F87564"/>
    <w:rsid w:val="00F90319"/>
    <w:rsid w:val="00F90F64"/>
    <w:rsid w:val="00F93EB5"/>
    <w:rsid w:val="00FA61EC"/>
    <w:rsid w:val="00FA654B"/>
    <w:rsid w:val="00FA74FE"/>
    <w:rsid w:val="00FB3837"/>
    <w:rsid w:val="00FB581A"/>
    <w:rsid w:val="00FB60C8"/>
    <w:rsid w:val="00FC2576"/>
    <w:rsid w:val="00FC4B0C"/>
    <w:rsid w:val="00FC50E4"/>
    <w:rsid w:val="00FC5DCE"/>
    <w:rsid w:val="00FC66D5"/>
    <w:rsid w:val="00FD05B0"/>
    <w:rsid w:val="00FD6AF4"/>
    <w:rsid w:val="00FE4523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el-Gitter">
    <w:name w:val="Table Grid"/>
    <w:basedOn w:val="Tabel-Normal"/>
    <w:uiPriority w:val="59"/>
    <w:rsid w:val="00413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B90C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el-Gitter">
    <w:name w:val="Table Grid"/>
    <w:basedOn w:val="Tabel-Normal"/>
    <w:uiPriority w:val="59"/>
    <w:rsid w:val="00413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B90C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rm.dk/politik/udvalg/samarbejdsudvalg-for-primar-sektoren/kvalitets--og-efteruddannelsesudvalg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Christiansen</dc:creator>
  <cp:lastModifiedBy>Jette Christiansen</cp:lastModifiedBy>
  <cp:revision>13</cp:revision>
  <dcterms:created xsi:type="dcterms:W3CDTF">2019-12-13T12:49:00Z</dcterms:created>
  <dcterms:modified xsi:type="dcterms:W3CDTF">2020-02-11T14:12:00Z</dcterms:modified>
</cp:coreProperties>
</file>